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24E6" w:rsidRDefault="00EE24E6" w:rsidP="00EE24E6">
      <w:pPr>
        <w:snapToGrid w:val="0"/>
        <w:spacing w:after="120"/>
        <w:jc w:val="center"/>
        <w:rPr>
          <w:rFonts w:eastAsia="標楷體"/>
          <w:b/>
          <w:spacing w:val="-4"/>
          <w:sz w:val="32"/>
          <w:szCs w:val="32"/>
        </w:rPr>
      </w:pPr>
      <w:bookmarkStart w:id="0" w:name="_GoBack"/>
      <w:bookmarkEnd w:id="0"/>
      <w:r>
        <w:rPr>
          <w:rFonts w:eastAsia="標楷體" w:hint="eastAsia"/>
          <w:b/>
          <w:spacing w:val="-4"/>
          <w:sz w:val="32"/>
          <w:szCs w:val="32"/>
        </w:rPr>
        <w:t>國立屏東大學獎助學生取得專業證照實施辦法</w:t>
      </w:r>
    </w:p>
    <w:p w:rsidR="00EE24E6" w:rsidRDefault="00EE24E6" w:rsidP="00EE24E6">
      <w:pPr>
        <w:snapToGrid w:val="0"/>
        <w:spacing w:line="240" w:lineRule="exact"/>
        <w:ind w:leftChars="400" w:left="960"/>
        <w:jc w:val="right"/>
        <w:rPr>
          <w:rFonts w:eastAsia="標楷體"/>
          <w:sz w:val="20"/>
        </w:rPr>
      </w:pPr>
      <w:r>
        <w:rPr>
          <w:rFonts w:eastAsia="標楷體"/>
          <w:sz w:val="20"/>
        </w:rPr>
        <w:t>104</w:t>
      </w:r>
      <w:r>
        <w:rPr>
          <w:rFonts w:eastAsia="標楷體" w:hint="eastAsia"/>
          <w:sz w:val="20"/>
        </w:rPr>
        <w:t>年</w:t>
      </w:r>
      <w:r>
        <w:rPr>
          <w:rFonts w:eastAsia="標楷體"/>
          <w:sz w:val="20"/>
        </w:rPr>
        <w:t>03</w:t>
      </w:r>
      <w:r>
        <w:rPr>
          <w:rFonts w:eastAsia="標楷體" w:hint="eastAsia"/>
          <w:sz w:val="20"/>
        </w:rPr>
        <w:t>月</w:t>
      </w:r>
      <w:r>
        <w:rPr>
          <w:rFonts w:eastAsia="標楷體"/>
          <w:sz w:val="20"/>
        </w:rPr>
        <w:t>05</w:t>
      </w:r>
      <w:r>
        <w:rPr>
          <w:rFonts w:eastAsia="標楷體" w:hint="eastAsia"/>
          <w:sz w:val="20"/>
        </w:rPr>
        <w:t>日本校第</w:t>
      </w:r>
      <w:r>
        <w:rPr>
          <w:rFonts w:eastAsia="標楷體"/>
          <w:sz w:val="20"/>
        </w:rPr>
        <w:t>6</w:t>
      </w:r>
      <w:r>
        <w:rPr>
          <w:rFonts w:eastAsia="標楷體" w:hint="eastAsia"/>
          <w:sz w:val="20"/>
        </w:rPr>
        <w:t>次行政會議通過</w:t>
      </w:r>
    </w:p>
    <w:p w:rsidR="00EE24E6" w:rsidRDefault="00EE24E6" w:rsidP="00EE24E6">
      <w:pPr>
        <w:snapToGrid w:val="0"/>
        <w:spacing w:line="240" w:lineRule="exact"/>
        <w:ind w:leftChars="400" w:left="960"/>
        <w:jc w:val="right"/>
        <w:rPr>
          <w:rFonts w:eastAsia="標楷體"/>
          <w:sz w:val="20"/>
        </w:rPr>
      </w:pPr>
      <w:r>
        <w:rPr>
          <w:rFonts w:eastAsia="標楷體"/>
          <w:sz w:val="20"/>
        </w:rPr>
        <w:t>104</w:t>
      </w:r>
      <w:r>
        <w:rPr>
          <w:rFonts w:eastAsia="標楷體" w:hint="eastAsia"/>
          <w:sz w:val="20"/>
        </w:rPr>
        <w:t>年</w:t>
      </w:r>
      <w:r>
        <w:rPr>
          <w:rFonts w:eastAsia="標楷體"/>
          <w:sz w:val="20"/>
        </w:rPr>
        <w:t>04</w:t>
      </w:r>
      <w:r>
        <w:rPr>
          <w:rFonts w:eastAsia="標楷體" w:hint="eastAsia"/>
          <w:sz w:val="20"/>
        </w:rPr>
        <w:t>月</w:t>
      </w:r>
      <w:r>
        <w:rPr>
          <w:rFonts w:eastAsia="標楷體"/>
          <w:sz w:val="20"/>
        </w:rPr>
        <w:t>09</w:t>
      </w:r>
      <w:r>
        <w:rPr>
          <w:rFonts w:eastAsia="標楷體" w:hint="eastAsia"/>
          <w:sz w:val="20"/>
        </w:rPr>
        <w:t>日本校第</w:t>
      </w:r>
      <w:r>
        <w:rPr>
          <w:rFonts w:eastAsia="標楷體"/>
          <w:sz w:val="20"/>
        </w:rPr>
        <w:t>7</w:t>
      </w:r>
      <w:r>
        <w:rPr>
          <w:rFonts w:eastAsia="標楷體" w:hint="eastAsia"/>
          <w:sz w:val="20"/>
        </w:rPr>
        <w:t>次行政會議修正通過</w:t>
      </w:r>
    </w:p>
    <w:p w:rsidR="00EE24E6" w:rsidRDefault="00EE24E6" w:rsidP="00EE24E6">
      <w:pPr>
        <w:snapToGrid w:val="0"/>
        <w:spacing w:line="240" w:lineRule="exact"/>
        <w:ind w:leftChars="400" w:left="960"/>
        <w:jc w:val="right"/>
        <w:rPr>
          <w:rFonts w:eastAsia="標楷體"/>
          <w:sz w:val="20"/>
        </w:rPr>
      </w:pPr>
      <w:r>
        <w:rPr>
          <w:rFonts w:eastAsia="標楷體"/>
          <w:sz w:val="20"/>
        </w:rPr>
        <w:t>105</w:t>
      </w:r>
      <w:r>
        <w:rPr>
          <w:rFonts w:eastAsia="標楷體" w:hint="eastAsia"/>
          <w:sz w:val="20"/>
        </w:rPr>
        <w:t>年</w:t>
      </w:r>
      <w:r>
        <w:rPr>
          <w:rFonts w:eastAsia="標楷體" w:hint="eastAsia"/>
          <w:sz w:val="20"/>
        </w:rPr>
        <w:t>05</w:t>
      </w:r>
      <w:r>
        <w:rPr>
          <w:rFonts w:eastAsia="標楷體" w:hint="eastAsia"/>
          <w:sz w:val="20"/>
        </w:rPr>
        <w:t>月</w:t>
      </w:r>
      <w:r>
        <w:rPr>
          <w:rFonts w:eastAsia="標楷體" w:hint="eastAsia"/>
          <w:sz w:val="20"/>
        </w:rPr>
        <w:t>26</w:t>
      </w:r>
      <w:r>
        <w:rPr>
          <w:rFonts w:eastAsia="標楷體" w:hint="eastAsia"/>
          <w:sz w:val="20"/>
        </w:rPr>
        <w:t>日本校第</w:t>
      </w:r>
      <w:r>
        <w:rPr>
          <w:rFonts w:eastAsia="標楷體" w:hint="eastAsia"/>
          <w:sz w:val="20"/>
        </w:rPr>
        <w:t>19</w:t>
      </w:r>
      <w:r>
        <w:rPr>
          <w:rFonts w:eastAsia="標楷體" w:hint="eastAsia"/>
          <w:sz w:val="20"/>
        </w:rPr>
        <w:t>次行政會議修正通過</w:t>
      </w:r>
    </w:p>
    <w:p w:rsidR="00EE24E6" w:rsidRDefault="00EE24E6" w:rsidP="00EE24E6">
      <w:pPr>
        <w:snapToGrid w:val="0"/>
        <w:spacing w:line="240" w:lineRule="exact"/>
        <w:ind w:leftChars="400" w:left="960"/>
        <w:jc w:val="right"/>
        <w:rPr>
          <w:rFonts w:eastAsia="標楷體"/>
          <w:sz w:val="20"/>
        </w:rPr>
      </w:pPr>
    </w:p>
    <w:p w:rsidR="00EE24E6" w:rsidRPr="00D52C1C" w:rsidRDefault="00EE24E6" w:rsidP="00EE24E6">
      <w:pPr>
        <w:pStyle w:val="a3"/>
        <w:snapToGrid w:val="0"/>
        <w:spacing w:line="480" w:lineRule="exact"/>
        <w:ind w:leftChars="0" w:left="960" w:hangingChars="400" w:hanging="960"/>
        <w:jc w:val="both"/>
        <w:rPr>
          <w:rFonts w:ascii="標楷體" w:eastAsia="標楷體" w:hAnsi="標楷體"/>
        </w:rPr>
      </w:pPr>
      <w:r w:rsidRPr="00D52C1C">
        <w:rPr>
          <w:rFonts w:ascii="標楷體" w:eastAsia="標楷體" w:hAnsi="標楷體" w:hint="eastAsia"/>
        </w:rPr>
        <w:t>第一條  為鼓勵本校學生取得專業證照，提昇職場技能，特訂定本辦法。</w:t>
      </w:r>
    </w:p>
    <w:p w:rsidR="00EE24E6" w:rsidRPr="00D52C1C" w:rsidRDefault="00EE24E6" w:rsidP="00EE24E6">
      <w:pPr>
        <w:pStyle w:val="a3"/>
        <w:snapToGrid w:val="0"/>
        <w:spacing w:line="480" w:lineRule="exact"/>
        <w:ind w:leftChars="0" w:left="960" w:hangingChars="400" w:hanging="960"/>
        <w:jc w:val="both"/>
        <w:rPr>
          <w:rFonts w:ascii="標楷體" w:eastAsia="標楷體" w:hAnsi="標楷體"/>
        </w:rPr>
      </w:pPr>
      <w:r w:rsidRPr="00D52C1C">
        <w:rPr>
          <w:rFonts w:ascii="標楷體" w:eastAsia="標楷體" w:hAnsi="標楷體" w:hint="eastAsia"/>
        </w:rPr>
        <w:t>第二條  凡在本校就讀期間取得公告之專業證照者可申請獎勵。每年4月1日至同月30日受理申請；提出獎勵申請之證照以前</w:t>
      </w:r>
      <w:proofErr w:type="gramStart"/>
      <w:r w:rsidRPr="00D52C1C">
        <w:rPr>
          <w:rFonts w:ascii="標楷體" w:eastAsia="標楷體" w:hAnsi="標楷體" w:hint="eastAsia"/>
        </w:rPr>
        <w:t>一</w:t>
      </w:r>
      <w:proofErr w:type="gramEnd"/>
      <w:r w:rsidRPr="00D52C1C">
        <w:rPr>
          <w:rFonts w:ascii="標楷體" w:eastAsia="標楷體" w:hAnsi="標楷體" w:hint="eastAsia"/>
        </w:rPr>
        <w:t>年內取得證照者為原則。</w:t>
      </w:r>
    </w:p>
    <w:p w:rsidR="00EE24E6" w:rsidRPr="00D52C1C" w:rsidRDefault="00EE24E6" w:rsidP="00EE24E6">
      <w:pPr>
        <w:pStyle w:val="a3"/>
        <w:snapToGrid w:val="0"/>
        <w:spacing w:line="480" w:lineRule="exact"/>
        <w:ind w:leftChars="0" w:left="960" w:hangingChars="400" w:hanging="960"/>
        <w:jc w:val="both"/>
        <w:rPr>
          <w:rFonts w:ascii="標楷體" w:eastAsia="標楷體" w:hAnsi="標楷體"/>
          <w:color w:val="FF0000"/>
        </w:rPr>
      </w:pPr>
      <w:r w:rsidRPr="00D52C1C">
        <w:rPr>
          <w:rFonts w:ascii="標楷體" w:eastAsia="標楷體" w:hAnsi="標楷體" w:hint="eastAsia"/>
        </w:rPr>
        <w:t>第三條  獎勵方式如附表，相同級別</w:t>
      </w:r>
      <w:r w:rsidRPr="00EE24E6">
        <w:rPr>
          <w:rFonts w:ascii="標楷體" w:eastAsia="標楷體" w:hAnsi="標楷體" w:hint="eastAsia"/>
          <w:color w:val="000000" w:themeColor="text1"/>
        </w:rPr>
        <w:t>僅能補助1張證照，</w:t>
      </w:r>
      <w:r w:rsidRPr="00D52C1C">
        <w:rPr>
          <w:rFonts w:ascii="標楷體" w:eastAsia="標楷體" w:hAnsi="標楷體" w:hint="eastAsia"/>
        </w:rPr>
        <w:t>同一證照在校期間僅能申請</w:t>
      </w:r>
      <w:r>
        <w:rPr>
          <w:rFonts w:ascii="標楷體" w:eastAsia="標楷體" w:hAnsi="標楷體" w:hint="eastAsia"/>
        </w:rPr>
        <w:t>一</w:t>
      </w:r>
      <w:r w:rsidRPr="00D52C1C">
        <w:rPr>
          <w:rFonts w:ascii="標楷體" w:eastAsia="標楷體" w:hAnsi="標楷體" w:hint="eastAsia"/>
        </w:rPr>
        <w:t>次</w:t>
      </w:r>
      <w:r w:rsidRPr="00D52C1C">
        <w:rPr>
          <w:rFonts w:ascii="標楷體" w:eastAsia="標楷體" w:hAnsi="標楷體" w:hint="eastAsia"/>
          <w:bCs/>
        </w:rPr>
        <w:t>，不得重複申請。</w:t>
      </w:r>
    </w:p>
    <w:p w:rsidR="00EE24E6" w:rsidRPr="00D52C1C" w:rsidRDefault="00EE24E6" w:rsidP="00EE24E6">
      <w:pPr>
        <w:pStyle w:val="a3"/>
        <w:snapToGrid w:val="0"/>
        <w:spacing w:line="480" w:lineRule="exact"/>
        <w:ind w:leftChars="0" w:left="960" w:hangingChars="400" w:hanging="960"/>
        <w:jc w:val="both"/>
        <w:rPr>
          <w:rFonts w:ascii="標楷體" w:eastAsia="標楷體" w:hAnsi="標楷體"/>
          <w:u w:val="single"/>
        </w:rPr>
      </w:pPr>
      <w:r w:rsidRPr="00D52C1C">
        <w:rPr>
          <w:rFonts w:ascii="標楷體" w:eastAsia="標楷體" w:hAnsi="標楷體" w:hint="eastAsia"/>
        </w:rPr>
        <w:t>第四條  學生取得公告之專業證照後，填具申請書，除畢業班學生得檢附成績單影本證明外，其餘學生均必須檢附證照影本，經系（所）初審通過核章後，送實習就業輔導處彙整，陳請　校長同意後核發。</w:t>
      </w:r>
    </w:p>
    <w:p w:rsidR="00EE24E6" w:rsidRPr="00D52C1C" w:rsidRDefault="00EE24E6" w:rsidP="00EE24E6">
      <w:pPr>
        <w:pStyle w:val="a3"/>
        <w:snapToGrid w:val="0"/>
        <w:spacing w:line="480" w:lineRule="exact"/>
        <w:ind w:leftChars="0" w:left="960" w:hangingChars="400" w:hanging="960"/>
        <w:jc w:val="both"/>
        <w:rPr>
          <w:rFonts w:ascii="標楷體" w:eastAsia="標楷體" w:hAnsi="標楷體"/>
        </w:rPr>
      </w:pPr>
      <w:r w:rsidRPr="00D52C1C">
        <w:rPr>
          <w:rFonts w:ascii="標楷體" w:eastAsia="標楷體" w:hAnsi="標楷體" w:hint="eastAsia"/>
        </w:rPr>
        <w:t>第五條  獎勵金額超過獎學金預算，得由行政會議審核獎金額度，按比例或折扣分配之。</w:t>
      </w:r>
    </w:p>
    <w:p w:rsidR="00EE24E6" w:rsidRPr="00D52C1C" w:rsidRDefault="00EE24E6" w:rsidP="00EE24E6">
      <w:pPr>
        <w:pStyle w:val="a3"/>
        <w:snapToGrid w:val="0"/>
        <w:spacing w:line="480" w:lineRule="exact"/>
        <w:ind w:leftChars="0" w:left="960" w:hangingChars="400" w:hanging="960"/>
        <w:jc w:val="both"/>
        <w:rPr>
          <w:rFonts w:ascii="標楷體" w:eastAsia="標楷體" w:hAnsi="標楷體"/>
          <w:shd w:val="pct15" w:color="auto" w:fill="FFFFFF"/>
        </w:rPr>
      </w:pPr>
      <w:r w:rsidRPr="00D52C1C">
        <w:rPr>
          <w:rFonts w:ascii="標楷體" w:eastAsia="標楷體" w:hAnsi="標楷體" w:hint="eastAsia"/>
        </w:rPr>
        <w:t>第六條  各系（所）為鼓勵學生取得證照，依其專業需求，得另訂補助或輔導證照相關要點，相關經費由各系（所）自行籌措。</w:t>
      </w:r>
    </w:p>
    <w:p w:rsidR="00EE24E6" w:rsidRPr="00D52C1C" w:rsidRDefault="00EE24E6" w:rsidP="00EE24E6">
      <w:pPr>
        <w:pStyle w:val="a3"/>
        <w:snapToGrid w:val="0"/>
        <w:spacing w:line="480" w:lineRule="exact"/>
        <w:ind w:leftChars="0" w:left="960" w:hangingChars="400" w:hanging="960"/>
        <w:jc w:val="both"/>
        <w:rPr>
          <w:rFonts w:ascii="標楷體" w:eastAsia="標楷體" w:hAnsi="標楷體"/>
        </w:rPr>
      </w:pPr>
      <w:r w:rsidRPr="00D52C1C">
        <w:rPr>
          <w:rFonts w:ascii="標楷體" w:eastAsia="標楷體" w:hAnsi="標楷體" w:hint="eastAsia"/>
        </w:rPr>
        <w:t>第七條  本辦法經行政會議通過後公布實施；修正時亦同。</w:t>
      </w:r>
    </w:p>
    <w:p w:rsidR="00EE24E6" w:rsidRPr="00D52C1C" w:rsidRDefault="00EE24E6" w:rsidP="00EE24E6">
      <w:pPr>
        <w:jc w:val="right"/>
        <w:rPr>
          <w:rFonts w:ascii="標楷體" w:eastAsia="標楷體" w:hAnsi="標楷體"/>
          <w:sz w:val="20"/>
          <w:szCs w:val="20"/>
        </w:rPr>
      </w:pPr>
    </w:p>
    <w:p w:rsidR="00EE24E6" w:rsidRPr="00D52C1C" w:rsidRDefault="00EE24E6" w:rsidP="00EE24E6">
      <w:pPr>
        <w:jc w:val="right"/>
        <w:rPr>
          <w:rFonts w:ascii="標楷體" w:eastAsia="標楷體" w:hAnsi="標楷體"/>
          <w:sz w:val="20"/>
          <w:szCs w:val="20"/>
        </w:rPr>
      </w:pPr>
      <w:r w:rsidRPr="00D52C1C">
        <w:rPr>
          <w:rFonts w:ascii="標楷體" w:eastAsia="標楷體" w:hAnsi="標楷體" w:hint="eastAsia"/>
          <w:sz w:val="20"/>
          <w:szCs w:val="20"/>
        </w:rPr>
        <w:t>本規章負責單位：實習就業輔導處職</w:t>
      </w:r>
      <w:proofErr w:type="gramStart"/>
      <w:r w:rsidRPr="00D52C1C">
        <w:rPr>
          <w:rFonts w:ascii="標楷體" w:eastAsia="標楷體" w:hAnsi="標楷體" w:hint="eastAsia"/>
          <w:sz w:val="20"/>
          <w:szCs w:val="20"/>
        </w:rPr>
        <w:t>涯</w:t>
      </w:r>
      <w:proofErr w:type="gramEnd"/>
      <w:r w:rsidRPr="00D52C1C">
        <w:rPr>
          <w:rFonts w:ascii="標楷體" w:eastAsia="標楷體" w:hAnsi="標楷體" w:hint="eastAsia"/>
          <w:sz w:val="20"/>
          <w:szCs w:val="20"/>
        </w:rPr>
        <w:t>發展與輔導組</w:t>
      </w:r>
    </w:p>
    <w:p w:rsidR="004E3893" w:rsidRPr="00EE24E6" w:rsidRDefault="004E3893"/>
    <w:sectPr w:rsidR="004E3893" w:rsidRPr="00EE24E6" w:rsidSect="00EE24E6">
      <w:pgSz w:w="11906" w:h="16838"/>
      <w:pgMar w:top="1134" w:right="1588" w:bottom="1134" w:left="158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24E6"/>
    <w:rsid w:val="004E3893"/>
    <w:rsid w:val="00CF2C28"/>
    <w:rsid w:val="00EE2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24E6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EE24E6"/>
    <w:pPr>
      <w:spacing w:after="120"/>
      <w:ind w:leftChars="200" w:left="480"/>
    </w:pPr>
    <w:rPr>
      <w:rFonts w:ascii="Calibri" w:hAnsi="Calibri"/>
    </w:rPr>
  </w:style>
  <w:style w:type="character" w:customStyle="1" w:styleId="a4">
    <w:name w:val="本文縮排 字元"/>
    <w:basedOn w:val="a0"/>
    <w:link w:val="a3"/>
    <w:rsid w:val="00EE24E6"/>
    <w:rPr>
      <w:rFonts w:ascii="Calibri" w:eastAsia="新細明體" w:hAnsi="Calibri" w:cs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24E6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EE24E6"/>
    <w:pPr>
      <w:spacing w:after="120"/>
      <w:ind w:leftChars="200" w:left="480"/>
    </w:pPr>
    <w:rPr>
      <w:rFonts w:ascii="Calibri" w:hAnsi="Calibri"/>
    </w:rPr>
  </w:style>
  <w:style w:type="character" w:customStyle="1" w:styleId="a4">
    <w:name w:val="本文縮排 字元"/>
    <w:basedOn w:val="a0"/>
    <w:link w:val="a3"/>
    <w:rsid w:val="00EE24E6"/>
    <w:rPr>
      <w:rFonts w:ascii="Calibri" w:eastAsia="新細明體" w:hAnsi="Calibri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73</Words>
  <Characters>418</Characters>
  <Application>Microsoft Office Word</Application>
  <DocSecurity>0</DocSecurity>
  <Lines>3</Lines>
  <Paragraphs>1</Paragraphs>
  <ScaleCrop>false</ScaleCrop>
  <Company/>
  <LinksUpToDate>false</LinksUpToDate>
  <CharactersWithSpaces>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實習就業輔導處職涯發展與輔導組張惠美</cp:lastModifiedBy>
  <cp:revision>3</cp:revision>
  <cp:lastPrinted>2016-06-14T06:36:00Z</cp:lastPrinted>
  <dcterms:created xsi:type="dcterms:W3CDTF">2016-06-01T08:09:00Z</dcterms:created>
  <dcterms:modified xsi:type="dcterms:W3CDTF">2016-06-14T06:36:00Z</dcterms:modified>
</cp:coreProperties>
</file>